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242" w:rsidRDefault="00B07242" w:rsidP="00B07242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INSPEKTORAT WSPARCIA SIŁ ZBROJNYCH</w:t>
      </w:r>
    </w:p>
    <w:p w:rsidR="00B07242" w:rsidRDefault="00B07242" w:rsidP="00B07242">
      <w:pPr>
        <w:spacing w:line="360" w:lineRule="auto"/>
        <w:jc w:val="center"/>
        <w:rPr>
          <w:rFonts w:ascii="Arial" w:eastAsia="Lucida Sans Unicode" w:hAnsi="Arial" w:cs="Arial"/>
          <w:b/>
          <w:kern w:val="2"/>
          <w:sz w:val="40"/>
          <w:szCs w:val="40"/>
          <w:lang w:eastAsia="en-US"/>
        </w:rPr>
      </w:pPr>
      <w:r>
        <w:rPr>
          <w:rFonts w:ascii="Arial" w:hAnsi="Arial" w:cs="Arial"/>
          <w:b/>
          <w:sz w:val="40"/>
          <w:szCs w:val="40"/>
        </w:rPr>
        <w:t>SZEFOSTWO SŁUŻBY ŻYWNOŚCIOWEJ</w:t>
      </w:r>
    </w:p>
    <w:p w:rsidR="00B07242" w:rsidRDefault="00B07242" w:rsidP="00B07242">
      <w:pPr>
        <w:jc w:val="center"/>
        <w:rPr>
          <w:rFonts w:ascii="Arial" w:hAnsi="Arial" w:cs="Arial"/>
        </w:rPr>
      </w:pPr>
    </w:p>
    <w:p w:rsidR="00B07242" w:rsidRDefault="00B07242" w:rsidP="00B07242">
      <w:pPr>
        <w:jc w:val="center"/>
        <w:rPr>
          <w:rFonts w:ascii="Arial" w:eastAsia="Lucida Sans Unicode" w:hAnsi="Arial" w:cs="Arial"/>
          <w:kern w:val="2"/>
          <w:lang w:eastAsia="en-US"/>
        </w:rPr>
      </w:pPr>
    </w:p>
    <w:p w:rsidR="00B07242" w:rsidRDefault="00B07242" w:rsidP="00B07242">
      <w:pPr>
        <w:jc w:val="center"/>
        <w:rPr>
          <w:rFonts w:ascii="Arial" w:hAnsi="Arial" w:cs="Arial"/>
          <w:caps/>
        </w:rPr>
      </w:pPr>
    </w:p>
    <w:p w:rsidR="00B07242" w:rsidRDefault="00B07242" w:rsidP="00B07242">
      <w:pPr>
        <w:jc w:val="center"/>
        <w:rPr>
          <w:rFonts w:ascii="Arial" w:hAnsi="Arial" w:cs="Arial"/>
          <w:caps/>
        </w:rPr>
      </w:pPr>
    </w:p>
    <w:p w:rsidR="00B07242" w:rsidRDefault="00B07242" w:rsidP="00B07242">
      <w:pPr>
        <w:jc w:val="center"/>
        <w:rPr>
          <w:rFonts w:ascii="Arial" w:hAnsi="Arial" w:cs="Arial"/>
          <w:caps/>
        </w:rPr>
      </w:pPr>
    </w:p>
    <w:p w:rsidR="00B07242" w:rsidRDefault="00B07242" w:rsidP="00B07242">
      <w:pPr>
        <w:jc w:val="center"/>
        <w:rPr>
          <w:rFonts w:ascii="Arial" w:hAnsi="Arial" w:cs="Arial"/>
          <w:caps/>
        </w:rPr>
      </w:pPr>
    </w:p>
    <w:p w:rsidR="00B07242" w:rsidRDefault="00B07242" w:rsidP="00B07242">
      <w:pPr>
        <w:rPr>
          <w:rFonts w:ascii="Arial" w:hAnsi="Arial" w:cs="Arial"/>
          <w:caps/>
        </w:rPr>
      </w:pPr>
    </w:p>
    <w:p w:rsidR="00B07242" w:rsidRDefault="002A14C8" w:rsidP="00B07242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B07242">
        <w:rPr>
          <w:rFonts w:ascii="Arial" w:hAnsi="Arial" w:cs="Arial"/>
          <w:b/>
          <w:sz w:val="40"/>
          <w:szCs w:val="40"/>
        </w:rPr>
        <w:t xml:space="preserve"> </w:t>
      </w:r>
    </w:p>
    <w:p w:rsidR="00B07242" w:rsidRDefault="00B07242" w:rsidP="00C77AF0">
      <w:pPr>
        <w:jc w:val="center"/>
        <w:rPr>
          <w:rFonts w:ascii="Arial" w:hAnsi="Arial" w:cs="Arial"/>
          <w:b/>
          <w:sz w:val="40"/>
          <w:szCs w:val="40"/>
        </w:rPr>
      </w:pPr>
    </w:p>
    <w:p w:rsidR="00C77AF0" w:rsidRPr="00C77AF0" w:rsidRDefault="00C77AF0" w:rsidP="00C77AF0">
      <w:pPr>
        <w:jc w:val="center"/>
        <w:rPr>
          <w:rFonts w:ascii="Arial" w:hAnsi="Arial" w:cs="Arial"/>
          <w:b/>
          <w:sz w:val="40"/>
          <w:szCs w:val="40"/>
        </w:rPr>
      </w:pPr>
    </w:p>
    <w:p w:rsidR="00B07242" w:rsidRDefault="00B07242" w:rsidP="00C77AF0">
      <w:pPr>
        <w:jc w:val="center"/>
        <w:rPr>
          <w:rFonts w:ascii="Arial" w:hAnsi="Arial" w:cs="Arial"/>
          <w:b/>
          <w:sz w:val="40"/>
          <w:szCs w:val="40"/>
        </w:rPr>
      </w:pPr>
    </w:p>
    <w:p w:rsidR="00A1080B" w:rsidRPr="00C77AF0" w:rsidRDefault="00A1080B" w:rsidP="00C77AF0">
      <w:pPr>
        <w:jc w:val="center"/>
        <w:rPr>
          <w:rFonts w:ascii="Arial" w:hAnsi="Arial" w:cs="Arial"/>
          <w:b/>
          <w:sz w:val="40"/>
          <w:szCs w:val="40"/>
        </w:rPr>
      </w:pPr>
    </w:p>
    <w:p w:rsidR="00B07242" w:rsidRDefault="00B07242" w:rsidP="00B07242">
      <w:pPr>
        <w:jc w:val="center"/>
        <w:rPr>
          <w:rFonts w:ascii="Arial" w:hAnsi="Arial" w:cs="Arial"/>
          <w:b/>
          <w:caps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udziec cielęcy b/k</w:t>
      </w:r>
    </w:p>
    <w:p w:rsidR="00B07242" w:rsidRPr="005A0B5A" w:rsidRDefault="00B07242" w:rsidP="00B07242">
      <w:pPr>
        <w:ind w:left="2124" w:firstLine="708"/>
        <w:rPr>
          <w:rFonts w:ascii="Arial" w:hAnsi="Arial" w:cs="Arial"/>
          <w:b/>
          <w:caps/>
          <w:sz w:val="32"/>
        </w:rPr>
      </w:pPr>
    </w:p>
    <w:p w:rsidR="00B07242" w:rsidRPr="005A0B5A" w:rsidRDefault="00B07242" w:rsidP="00B07242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B07242" w:rsidRPr="005A0B5A" w:rsidTr="00B07242">
        <w:tc>
          <w:tcPr>
            <w:tcW w:w="4606" w:type="dxa"/>
            <w:vAlign w:val="center"/>
          </w:tcPr>
          <w:p w:rsidR="00B07242" w:rsidRPr="005A0B5A" w:rsidRDefault="00B07242">
            <w:pPr>
              <w:jc w:val="center"/>
              <w:rPr>
                <w:rFonts w:ascii="Arial" w:hAnsi="Arial" w:cs="Arial"/>
                <w:b/>
              </w:rPr>
            </w:pPr>
          </w:p>
          <w:p w:rsidR="00B07242" w:rsidRPr="005A0B5A" w:rsidRDefault="00B07242">
            <w:pPr>
              <w:jc w:val="center"/>
              <w:rPr>
                <w:rFonts w:ascii="Arial" w:hAnsi="Arial" w:cs="Arial"/>
                <w:b/>
              </w:rPr>
            </w:pPr>
          </w:p>
          <w:p w:rsidR="00B07242" w:rsidRPr="005A0B5A" w:rsidRDefault="00B07242">
            <w:pPr>
              <w:rPr>
                <w:rFonts w:ascii="Arial" w:hAnsi="Arial" w:cs="Arial"/>
                <w:b/>
              </w:rPr>
            </w:pPr>
          </w:p>
          <w:p w:rsidR="00B07242" w:rsidRPr="005A0B5A" w:rsidRDefault="00B07242">
            <w:pPr>
              <w:jc w:val="center"/>
              <w:rPr>
                <w:rFonts w:ascii="Arial" w:hAnsi="Arial" w:cs="Arial"/>
                <w:b/>
              </w:rPr>
            </w:pPr>
          </w:p>
          <w:p w:rsidR="00B07242" w:rsidRPr="005A0B5A" w:rsidRDefault="00B07242">
            <w:pPr>
              <w:spacing w:after="120"/>
              <w:jc w:val="center"/>
              <w:rPr>
                <w:rFonts w:ascii="Arial" w:hAnsi="Arial" w:cs="Arial"/>
              </w:rPr>
            </w:pPr>
          </w:p>
        </w:tc>
        <w:tc>
          <w:tcPr>
            <w:tcW w:w="4322" w:type="dxa"/>
          </w:tcPr>
          <w:p w:rsidR="00B07242" w:rsidRPr="005A0B5A" w:rsidRDefault="00B07242">
            <w:pPr>
              <w:jc w:val="center"/>
              <w:rPr>
                <w:rFonts w:ascii="Arial" w:hAnsi="Arial" w:cs="Arial"/>
              </w:rPr>
            </w:pPr>
          </w:p>
        </w:tc>
      </w:tr>
    </w:tbl>
    <w:p w:rsidR="00B07242" w:rsidRPr="005A0B5A" w:rsidRDefault="00B07242" w:rsidP="00B0724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B07242" w:rsidRPr="005A0B5A" w:rsidRDefault="00B07242" w:rsidP="00B0724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B07242" w:rsidRPr="005A0B5A" w:rsidRDefault="00B07242" w:rsidP="00B0724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B07242" w:rsidRPr="005A0B5A" w:rsidRDefault="00B07242" w:rsidP="00B0724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B07242" w:rsidRPr="005A0B5A" w:rsidRDefault="00B07242" w:rsidP="00B0724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B07242" w:rsidRPr="005A0B5A" w:rsidRDefault="00B07242" w:rsidP="00B0724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B07242" w:rsidRPr="005A0B5A" w:rsidRDefault="00B07242" w:rsidP="00B0724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B07242" w:rsidRPr="005A0B5A" w:rsidRDefault="00B07242" w:rsidP="00B0724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B07242" w:rsidRPr="005A0B5A" w:rsidRDefault="00B07242" w:rsidP="00B0724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B07242" w:rsidRPr="005A0B5A" w:rsidRDefault="00B07242" w:rsidP="00B0724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B07242" w:rsidRPr="005A0B5A" w:rsidRDefault="00B07242" w:rsidP="00B0724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E054CB" w:rsidRPr="005A0B5A" w:rsidRDefault="00E054CB" w:rsidP="00B0724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536A3C" w:rsidRPr="005A0B5A" w:rsidRDefault="00536A3C" w:rsidP="00B0724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B07242" w:rsidRPr="005A0B5A" w:rsidRDefault="00B07242" w:rsidP="00B07242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2A14C8" w:rsidRPr="005A0B5A" w:rsidRDefault="00B07242" w:rsidP="00250110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A0B5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5A0B5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5A0B5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250110" w:rsidRPr="005A0B5A" w:rsidRDefault="00250110" w:rsidP="00250110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1A6A17" w:rsidRPr="005A0B5A" w:rsidRDefault="001A6A17" w:rsidP="00F635F5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A0B5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1A6A17" w:rsidRPr="005A0B5A" w:rsidRDefault="001A6A17" w:rsidP="00F635F5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A0B5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1A6A17" w:rsidRPr="005A0B5A" w:rsidRDefault="001A6A17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A0B5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</w:t>
      </w:r>
      <w:r w:rsidR="00482939" w:rsidRPr="005A0B5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szymi minimalnymi wymaganiami jakościowymi</w:t>
      </w:r>
      <w:r w:rsidRPr="005A0B5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</w:t>
      </w:r>
      <w:r w:rsidR="00601BE4" w:rsidRPr="005A0B5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a</w:t>
      </w:r>
      <w:r w:rsidR="00177025" w:rsidRPr="005A0B5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nia udźca cielęcego b/k</w:t>
      </w:r>
      <w:r w:rsidRPr="005A0B5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1A6A17" w:rsidRPr="005A0B5A" w:rsidRDefault="001A6A17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1A6A17" w:rsidRPr="005A0B5A" w:rsidRDefault="001A6A17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A0B5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Postanowi</w:t>
      </w:r>
      <w:r w:rsidR="00482939" w:rsidRPr="005A0B5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enia minimalnych wymagań jakościowych</w:t>
      </w:r>
      <w:r w:rsidRPr="005A0B5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</w:t>
      </w:r>
      <w:r w:rsidR="001977DA" w:rsidRPr="005A0B5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ego udźca cielęcego b/k</w:t>
      </w:r>
      <w:r w:rsidR="00882ACE" w:rsidRPr="005A0B5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przeznaczonego dla odbiorcy.</w:t>
      </w:r>
    </w:p>
    <w:p w:rsidR="001A6A17" w:rsidRPr="005A0B5A" w:rsidRDefault="001A6A17" w:rsidP="00F635F5">
      <w:pPr>
        <w:pStyle w:val="E-1"/>
        <w:spacing w:before="240" w:after="240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5A0B5A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1.2 Dokumenty powołane</w:t>
      </w:r>
    </w:p>
    <w:p w:rsidR="001A6A17" w:rsidRPr="005A0B5A" w:rsidRDefault="001A6A17">
      <w:pPr>
        <w:pStyle w:val="E-1"/>
        <w:spacing w:before="240" w:after="120" w:line="360" w:lineRule="auto"/>
        <w:jc w:val="both"/>
        <w:rPr>
          <w:rFonts w:ascii="Arial" w:hAnsi="Arial" w:cs="Arial"/>
          <w:b/>
          <w:bCs/>
          <w:color w:val="FF0000"/>
          <w14:shadow w14:blurRad="0" w14:dist="0" w14:dir="0" w14:sx="0" w14:sy="0" w14:kx="0" w14:ky="0" w14:algn="none">
            <w14:srgbClr w14:val="000000"/>
          </w14:shadow>
        </w:rPr>
      </w:pPr>
      <w:r w:rsidRPr="005A0B5A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482939" w:rsidRPr="005A0B5A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5A0B5A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1A6A17" w:rsidRPr="005A0B5A" w:rsidRDefault="001A6A17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5A0B5A">
        <w:rPr>
          <w:rFonts w:ascii="Arial" w:hAnsi="Arial" w:cs="Arial"/>
          <w:bCs/>
          <w:sz w:val="20"/>
          <w:szCs w:val="20"/>
        </w:rPr>
        <w:t>PN-A-82000 Mięso i podroby zwierząt rzeźnych – Wspólne wymagania i badania</w:t>
      </w:r>
    </w:p>
    <w:p w:rsidR="001A6A17" w:rsidRPr="005A0B5A" w:rsidRDefault="00A35FD9" w:rsidP="00F635F5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5A0B5A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1A6A17" w:rsidRPr="005A0B5A" w:rsidRDefault="001A47F8" w:rsidP="00F635F5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A0B5A">
        <w:rPr>
          <w:rFonts w:ascii="Arial" w:hAnsi="Arial" w:cs="Arial"/>
          <w:b/>
          <w:bCs/>
          <w:sz w:val="20"/>
          <w:szCs w:val="20"/>
        </w:rPr>
        <w:t>U</w:t>
      </w:r>
      <w:r w:rsidR="001A6A17" w:rsidRPr="005A0B5A">
        <w:rPr>
          <w:rFonts w:ascii="Arial" w:hAnsi="Arial" w:cs="Arial"/>
          <w:b/>
          <w:bCs/>
          <w:sz w:val="20"/>
          <w:szCs w:val="20"/>
        </w:rPr>
        <w:t>dziec cielęcy b/k</w:t>
      </w:r>
    </w:p>
    <w:p w:rsidR="001A6A17" w:rsidRPr="005A0B5A" w:rsidRDefault="004758DC" w:rsidP="00601BE4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5A0B5A">
        <w:rPr>
          <w:rFonts w:ascii="Arial" w:hAnsi="Arial" w:cs="Arial"/>
          <w:sz w:val="20"/>
          <w:szCs w:val="20"/>
        </w:rPr>
        <w:t>Część tylna półtuszy cielęcej o</w:t>
      </w:r>
      <w:r w:rsidR="001A6A17" w:rsidRPr="005A0B5A">
        <w:rPr>
          <w:rFonts w:ascii="Arial" w:hAnsi="Arial" w:cs="Arial"/>
          <w:sz w:val="20"/>
          <w:szCs w:val="20"/>
        </w:rPr>
        <w:t>dcięt</w:t>
      </w:r>
      <w:r w:rsidRPr="005A0B5A">
        <w:rPr>
          <w:rFonts w:ascii="Arial" w:hAnsi="Arial" w:cs="Arial"/>
          <w:sz w:val="20"/>
          <w:szCs w:val="20"/>
        </w:rPr>
        <w:t>a</w:t>
      </w:r>
      <w:r w:rsidR="001A6A17" w:rsidRPr="005A0B5A">
        <w:rPr>
          <w:rFonts w:ascii="Arial" w:hAnsi="Arial" w:cs="Arial"/>
          <w:sz w:val="20"/>
          <w:szCs w:val="20"/>
        </w:rPr>
        <w:t xml:space="preserve"> pomiędzy ostatnim kręgiem lędźwiowym i pierwszym kręgiem kości krzyżowej i dalej wzdłuż </w:t>
      </w:r>
      <w:r w:rsidR="00601BE4" w:rsidRPr="005A0B5A">
        <w:rPr>
          <w:rFonts w:ascii="Arial" w:hAnsi="Arial" w:cs="Arial"/>
          <w:sz w:val="20"/>
          <w:szCs w:val="20"/>
        </w:rPr>
        <w:t>omięsnej</w:t>
      </w:r>
      <w:r w:rsidR="001A6A17" w:rsidRPr="005A0B5A">
        <w:rPr>
          <w:rFonts w:ascii="Arial" w:hAnsi="Arial" w:cs="Arial"/>
          <w:sz w:val="20"/>
          <w:szCs w:val="20"/>
        </w:rPr>
        <w:t xml:space="preserve"> mięśnia czterogłowego uda tak, aby mięśnie brzucha (łaty) pozostały przy części lędźwiowo-brzusznej półtuszy;</w:t>
      </w:r>
      <w:r w:rsidR="00601BE4" w:rsidRPr="005A0B5A">
        <w:rPr>
          <w:rFonts w:ascii="Arial" w:hAnsi="Arial" w:cs="Arial"/>
          <w:sz w:val="20"/>
          <w:szCs w:val="20"/>
        </w:rPr>
        <w:t xml:space="preserve"> odcięty t</w:t>
      </w:r>
      <w:r w:rsidR="001A6A17" w:rsidRPr="005A0B5A">
        <w:rPr>
          <w:rFonts w:ascii="Arial" w:hAnsi="Arial" w:cs="Arial"/>
          <w:sz w:val="20"/>
          <w:szCs w:val="20"/>
        </w:rPr>
        <w:t xml:space="preserve">łuszcz zewnętrzny z pozostawieniem warstwy do </w:t>
      </w:r>
      <w:smartTag w:uri="urn:schemas-microsoft-com:office:smarttags" w:element="metricconverter">
        <w:smartTagPr>
          <w:attr w:name="ProductID" w:val="1 cm"/>
        </w:smartTagPr>
        <w:r w:rsidR="001A6A17" w:rsidRPr="005A0B5A">
          <w:rPr>
            <w:rFonts w:ascii="Arial" w:hAnsi="Arial" w:cs="Arial"/>
            <w:sz w:val="20"/>
            <w:szCs w:val="20"/>
          </w:rPr>
          <w:t>1 cm</w:t>
        </w:r>
      </w:smartTag>
      <w:r w:rsidR="001A6A17" w:rsidRPr="005A0B5A">
        <w:rPr>
          <w:rFonts w:ascii="Arial" w:hAnsi="Arial" w:cs="Arial"/>
          <w:sz w:val="20"/>
          <w:szCs w:val="20"/>
        </w:rPr>
        <w:t>;</w:t>
      </w:r>
      <w:r w:rsidR="00601BE4" w:rsidRPr="005A0B5A">
        <w:rPr>
          <w:rFonts w:ascii="Arial" w:hAnsi="Arial" w:cs="Arial"/>
          <w:sz w:val="20"/>
          <w:szCs w:val="20"/>
        </w:rPr>
        <w:t xml:space="preserve"> odcięte w</w:t>
      </w:r>
      <w:r w:rsidR="001A6A17" w:rsidRPr="005A0B5A">
        <w:rPr>
          <w:rFonts w:ascii="Arial" w:hAnsi="Arial" w:cs="Arial"/>
          <w:sz w:val="20"/>
          <w:szCs w:val="20"/>
        </w:rPr>
        <w:t xml:space="preserve">iązadła stawu kolanowego i ścięgna Achillesa; </w:t>
      </w:r>
      <w:r w:rsidR="001A6A17" w:rsidRPr="005A0B5A">
        <w:rPr>
          <w:rFonts w:ascii="Arial" w:hAnsi="Arial" w:cs="Arial"/>
          <w:bCs/>
          <w:color w:val="000000"/>
          <w:sz w:val="20"/>
          <w:szCs w:val="20"/>
        </w:rPr>
        <w:t>całkowicie odkostniony</w:t>
      </w:r>
      <w:r w:rsidR="002244E4" w:rsidRPr="005A0B5A">
        <w:rPr>
          <w:rFonts w:ascii="Arial" w:hAnsi="Arial" w:cs="Arial"/>
          <w:bCs/>
          <w:color w:val="000000"/>
          <w:sz w:val="20"/>
          <w:szCs w:val="20"/>
        </w:rPr>
        <w:t>.</w:t>
      </w:r>
    </w:p>
    <w:p w:rsidR="001A6A17" w:rsidRPr="005A0B5A" w:rsidRDefault="001A6A17" w:rsidP="00F635F5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5A0B5A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525125" w:rsidRPr="005A0B5A" w:rsidRDefault="00525125" w:rsidP="00F635F5">
      <w:pPr>
        <w:pStyle w:val="Nagwek11"/>
        <w:rPr>
          <w:bCs w:val="0"/>
        </w:rPr>
      </w:pPr>
      <w:bookmarkStart w:id="0" w:name="_Toc134517190"/>
      <w:r w:rsidRPr="005A0B5A">
        <w:rPr>
          <w:bCs w:val="0"/>
        </w:rPr>
        <w:t>2.1 Wymagania ogólne</w:t>
      </w:r>
    </w:p>
    <w:p w:rsidR="00525125" w:rsidRPr="005A0B5A" w:rsidRDefault="00525125">
      <w:pPr>
        <w:pStyle w:val="Nagwek11"/>
        <w:spacing w:before="360"/>
        <w:rPr>
          <w:b w:val="0"/>
          <w:bCs w:val="0"/>
        </w:rPr>
      </w:pPr>
      <w:r w:rsidRPr="005A0B5A">
        <w:rPr>
          <w:b w:val="0"/>
          <w:bCs w:val="0"/>
        </w:rPr>
        <w:t>Produkt powinien spełniać wymagania aktualnie obowiązującego prawa żywnościowego.</w:t>
      </w:r>
    </w:p>
    <w:p w:rsidR="001A6A17" w:rsidRPr="005A0B5A" w:rsidRDefault="00122F2D" w:rsidP="00F635F5">
      <w:pPr>
        <w:pStyle w:val="Nagwek11"/>
        <w:rPr>
          <w:bCs w:val="0"/>
        </w:rPr>
      </w:pPr>
      <w:r w:rsidRPr="005A0B5A">
        <w:rPr>
          <w:bCs w:val="0"/>
        </w:rPr>
        <w:t>2.2</w:t>
      </w:r>
      <w:r w:rsidR="001A6A17" w:rsidRPr="005A0B5A">
        <w:rPr>
          <w:bCs w:val="0"/>
        </w:rPr>
        <w:t xml:space="preserve"> Wymagania organoleptyczne</w:t>
      </w:r>
      <w:bookmarkEnd w:id="0"/>
    </w:p>
    <w:p w:rsidR="001A6A17" w:rsidRPr="005A0B5A" w:rsidRDefault="001A6A17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5A0B5A">
        <w:rPr>
          <w:rFonts w:ascii="Arial" w:hAnsi="Arial" w:cs="Arial"/>
          <w:sz w:val="20"/>
        </w:rPr>
        <w:t>Według Tablicy 1.</w:t>
      </w:r>
    </w:p>
    <w:p w:rsidR="001A6A17" w:rsidRPr="005A0B5A" w:rsidRDefault="001A6A17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r w:rsidRPr="005A0B5A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803"/>
        <w:gridCol w:w="5245"/>
        <w:gridCol w:w="1602"/>
      </w:tblGrid>
      <w:tr w:rsidR="001A6A17" w:rsidRPr="005A0B5A" w:rsidTr="00A1080B">
        <w:trPr>
          <w:trHeight w:val="450"/>
          <w:jc w:val="center"/>
        </w:trPr>
        <w:tc>
          <w:tcPr>
            <w:tcW w:w="198" w:type="dxa"/>
            <w:vAlign w:val="center"/>
          </w:tcPr>
          <w:p w:rsidR="001A6A17" w:rsidRPr="005A0B5A" w:rsidRDefault="001A6A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0B5A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820" w:type="dxa"/>
            <w:vAlign w:val="center"/>
          </w:tcPr>
          <w:p w:rsidR="001A6A17" w:rsidRPr="005A0B5A" w:rsidRDefault="001A6A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0B5A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353" w:type="dxa"/>
            <w:vAlign w:val="center"/>
          </w:tcPr>
          <w:p w:rsidR="001A6A17" w:rsidRPr="005A0B5A" w:rsidRDefault="001A6A17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5A0B5A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1A6A17" w:rsidRPr="005A0B5A" w:rsidRDefault="001A6A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5A0B5A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1A6A17" w:rsidRPr="005A0B5A" w:rsidTr="00A1080B">
        <w:trPr>
          <w:cantSplit/>
          <w:trHeight w:val="341"/>
          <w:jc w:val="center"/>
        </w:trPr>
        <w:tc>
          <w:tcPr>
            <w:tcW w:w="198" w:type="dxa"/>
          </w:tcPr>
          <w:p w:rsidR="001A6A17" w:rsidRPr="005A0B5A" w:rsidRDefault="001A6A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0B5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820" w:type="dxa"/>
          </w:tcPr>
          <w:p w:rsidR="001A6A17" w:rsidRPr="005A0B5A" w:rsidRDefault="001A6A1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A0B5A">
              <w:rPr>
                <w:rFonts w:ascii="Arial" w:hAnsi="Arial" w:cs="Arial"/>
                <w:sz w:val="18"/>
                <w:szCs w:val="18"/>
              </w:rPr>
              <w:t xml:space="preserve">Powierzchnia </w:t>
            </w:r>
            <w:r w:rsidR="00601BE4" w:rsidRPr="005A0B5A">
              <w:rPr>
                <w:rFonts w:ascii="Arial" w:hAnsi="Arial" w:cs="Arial"/>
                <w:sz w:val="18"/>
                <w:szCs w:val="18"/>
              </w:rPr>
              <w:t>mięsa</w:t>
            </w:r>
          </w:p>
        </w:tc>
        <w:tc>
          <w:tcPr>
            <w:tcW w:w="5353" w:type="dxa"/>
            <w:tcBorders>
              <w:bottom w:val="single" w:sz="6" w:space="0" w:color="auto"/>
            </w:tcBorders>
          </w:tcPr>
          <w:p w:rsidR="001A6A17" w:rsidRPr="005A0B5A" w:rsidRDefault="001A47F8" w:rsidP="00A1080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A0B5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  <w:r w:rsidR="001A6A17" w:rsidRPr="005A0B5A">
              <w:rPr>
                <w:rFonts w:ascii="Arial" w:hAnsi="Arial" w:cs="Arial"/>
                <w:bCs/>
                <w:color w:val="000000"/>
                <w:sz w:val="18"/>
                <w:szCs w:val="18"/>
              </w:rPr>
              <w:t>zysta, sucha, dopuszczalna lekko wilgotna, gładka, niezakrwawiona, niepostrzępiona, bez pomiażdżonych kości i przekrwień, niedopuszczalna oślizgłość, nalot pleśni</w:t>
            </w:r>
          </w:p>
        </w:tc>
        <w:tc>
          <w:tcPr>
            <w:tcW w:w="1627" w:type="dxa"/>
            <w:vMerge w:val="restart"/>
            <w:vAlign w:val="center"/>
          </w:tcPr>
          <w:p w:rsidR="00D85B7C" w:rsidRPr="005A0B5A" w:rsidRDefault="00D85B7C" w:rsidP="00380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5B7C" w:rsidRPr="005A0B5A" w:rsidRDefault="00D85B7C" w:rsidP="00380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5B7C" w:rsidRPr="005A0B5A" w:rsidRDefault="00D85B7C" w:rsidP="00380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5B7C" w:rsidRPr="005A0B5A" w:rsidRDefault="00D85B7C" w:rsidP="00380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0B5A">
              <w:rPr>
                <w:rFonts w:ascii="Arial" w:hAnsi="Arial" w:cs="Arial"/>
                <w:sz w:val="18"/>
                <w:szCs w:val="18"/>
              </w:rPr>
              <w:t>PN-A-82000</w:t>
            </w:r>
          </w:p>
          <w:p w:rsidR="00D85B7C" w:rsidRPr="005A0B5A" w:rsidRDefault="00D85B7C" w:rsidP="00380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5B7C" w:rsidRPr="005A0B5A" w:rsidRDefault="00D85B7C" w:rsidP="00380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85B7C" w:rsidRPr="005A0B5A" w:rsidRDefault="00D85B7C" w:rsidP="00380FF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A6A17" w:rsidRPr="005A0B5A" w:rsidRDefault="001A6A17" w:rsidP="00D85B7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6A17" w:rsidRPr="005A0B5A" w:rsidTr="00A1080B">
        <w:trPr>
          <w:cantSplit/>
          <w:trHeight w:val="156"/>
          <w:jc w:val="center"/>
        </w:trPr>
        <w:tc>
          <w:tcPr>
            <w:tcW w:w="198" w:type="dxa"/>
          </w:tcPr>
          <w:p w:rsidR="001A6A17" w:rsidRPr="005A0B5A" w:rsidRDefault="001A6A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0B5A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820" w:type="dxa"/>
          </w:tcPr>
          <w:p w:rsidR="001A6A17" w:rsidRPr="005A0B5A" w:rsidRDefault="001A6A1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A0B5A">
              <w:rPr>
                <w:rFonts w:ascii="Arial" w:hAnsi="Arial" w:cs="Arial"/>
                <w:sz w:val="18"/>
                <w:szCs w:val="18"/>
              </w:rPr>
              <w:t xml:space="preserve">Konsystencja </w:t>
            </w:r>
            <w:r w:rsidR="00601BE4" w:rsidRPr="005A0B5A">
              <w:rPr>
                <w:rFonts w:ascii="Arial" w:hAnsi="Arial" w:cs="Arial"/>
                <w:sz w:val="18"/>
                <w:szCs w:val="18"/>
              </w:rPr>
              <w:t>mięsa</w:t>
            </w:r>
          </w:p>
        </w:tc>
        <w:tc>
          <w:tcPr>
            <w:tcW w:w="5353" w:type="dxa"/>
            <w:tcBorders>
              <w:bottom w:val="single" w:sz="6" w:space="0" w:color="auto"/>
            </w:tcBorders>
          </w:tcPr>
          <w:p w:rsidR="001A6A17" w:rsidRPr="005A0B5A" w:rsidRDefault="001A47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A0B5A">
              <w:rPr>
                <w:rFonts w:ascii="Arial" w:hAnsi="Arial" w:cs="Arial"/>
                <w:sz w:val="18"/>
                <w:szCs w:val="18"/>
              </w:rPr>
              <w:t>J</w:t>
            </w:r>
            <w:r w:rsidR="001A6A17" w:rsidRPr="005A0B5A">
              <w:rPr>
                <w:rFonts w:ascii="Arial" w:hAnsi="Arial" w:cs="Arial"/>
                <w:sz w:val="18"/>
                <w:szCs w:val="18"/>
              </w:rPr>
              <w:t>ędrna i elastyczna</w:t>
            </w:r>
          </w:p>
        </w:tc>
        <w:tc>
          <w:tcPr>
            <w:tcW w:w="1627" w:type="dxa"/>
            <w:vMerge/>
            <w:vAlign w:val="center"/>
          </w:tcPr>
          <w:p w:rsidR="001A6A17" w:rsidRPr="005A0B5A" w:rsidRDefault="001A6A1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6A17" w:rsidRPr="005A0B5A" w:rsidTr="00A1080B">
        <w:trPr>
          <w:cantSplit/>
          <w:trHeight w:val="90"/>
          <w:jc w:val="center"/>
        </w:trPr>
        <w:tc>
          <w:tcPr>
            <w:tcW w:w="198" w:type="dxa"/>
          </w:tcPr>
          <w:p w:rsidR="001A6A17" w:rsidRPr="005A0B5A" w:rsidRDefault="001A6A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0B5A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820" w:type="dxa"/>
          </w:tcPr>
          <w:p w:rsidR="001A6A17" w:rsidRPr="005A0B5A" w:rsidRDefault="001A6A1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A0B5A">
              <w:rPr>
                <w:rFonts w:ascii="Arial" w:hAnsi="Arial" w:cs="Arial"/>
                <w:sz w:val="18"/>
                <w:szCs w:val="18"/>
              </w:rPr>
              <w:t>Barwa</w:t>
            </w:r>
            <w:r w:rsidR="004D0167" w:rsidRPr="005A0B5A">
              <w:rPr>
                <w:rFonts w:ascii="Arial" w:hAnsi="Arial" w:cs="Arial"/>
                <w:sz w:val="18"/>
                <w:szCs w:val="18"/>
              </w:rPr>
              <w:t>:</w:t>
            </w:r>
          </w:p>
          <w:p w:rsidR="001A6A17" w:rsidRPr="005A0B5A" w:rsidRDefault="001A6A1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A0B5A">
              <w:rPr>
                <w:rFonts w:ascii="Arial" w:hAnsi="Arial" w:cs="Arial"/>
                <w:sz w:val="18"/>
                <w:szCs w:val="18"/>
              </w:rPr>
              <w:t>- mięśni</w:t>
            </w:r>
          </w:p>
          <w:p w:rsidR="001A6A17" w:rsidRPr="005A0B5A" w:rsidRDefault="001A6A1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A0B5A">
              <w:rPr>
                <w:rFonts w:ascii="Arial" w:hAnsi="Arial" w:cs="Arial"/>
                <w:sz w:val="18"/>
                <w:szCs w:val="18"/>
              </w:rPr>
              <w:t>- tłuszczu</w:t>
            </w:r>
          </w:p>
        </w:tc>
        <w:tc>
          <w:tcPr>
            <w:tcW w:w="5353" w:type="dxa"/>
            <w:tcBorders>
              <w:top w:val="single" w:sz="6" w:space="0" w:color="auto"/>
            </w:tcBorders>
          </w:tcPr>
          <w:p w:rsidR="001A6A17" w:rsidRPr="005A0B5A" w:rsidRDefault="001A6A1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1A6A17" w:rsidRPr="005A0B5A" w:rsidRDefault="001A47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A0B5A">
              <w:rPr>
                <w:rFonts w:ascii="Arial" w:hAnsi="Arial" w:cs="Arial"/>
                <w:sz w:val="18"/>
                <w:szCs w:val="18"/>
              </w:rPr>
              <w:t>J</w:t>
            </w:r>
            <w:r w:rsidR="001A6A17" w:rsidRPr="005A0B5A">
              <w:rPr>
                <w:rFonts w:ascii="Arial" w:hAnsi="Arial" w:cs="Arial"/>
                <w:sz w:val="18"/>
                <w:szCs w:val="18"/>
              </w:rPr>
              <w:t>asnoróżowa do szaroróżowej</w:t>
            </w:r>
          </w:p>
          <w:p w:rsidR="001A6A17" w:rsidRPr="005A0B5A" w:rsidRDefault="001A47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A0B5A">
              <w:rPr>
                <w:rFonts w:ascii="Arial" w:hAnsi="Arial" w:cs="Arial"/>
                <w:sz w:val="18"/>
                <w:szCs w:val="18"/>
              </w:rPr>
              <w:t>J</w:t>
            </w:r>
            <w:r w:rsidR="001A6A17" w:rsidRPr="005A0B5A">
              <w:rPr>
                <w:rFonts w:ascii="Arial" w:hAnsi="Arial" w:cs="Arial"/>
                <w:sz w:val="18"/>
                <w:szCs w:val="18"/>
              </w:rPr>
              <w:t>asnokremowa z odcieniem szaroróżowym</w:t>
            </w:r>
          </w:p>
        </w:tc>
        <w:tc>
          <w:tcPr>
            <w:tcW w:w="1627" w:type="dxa"/>
            <w:vMerge/>
            <w:vAlign w:val="center"/>
          </w:tcPr>
          <w:p w:rsidR="001A6A17" w:rsidRPr="005A0B5A" w:rsidRDefault="001A6A1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A6A17" w:rsidRPr="005A0B5A" w:rsidTr="00A1080B">
        <w:trPr>
          <w:cantSplit/>
          <w:trHeight w:val="343"/>
          <w:jc w:val="center"/>
        </w:trPr>
        <w:tc>
          <w:tcPr>
            <w:tcW w:w="198" w:type="dxa"/>
          </w:tcPr>
          <w:p w:rsidR="001A6A17" w:rsidRPr="005A0B5A" w:rsidRDefault="001A6A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A0B5A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820" w:type="dxa"/>
          </w:tcPr>
          <w:p w:rsidR="001A6A17" w:rsidRPr="005A0B5A" w:rsidRDefault="001A6A1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A0B5A">
              <w:rPr>
                <w:rFonts w:ascii="Arial" w:hAnsi="Arial" w:cs="Arial"/>
                <w:sz w:val="18"/>
                <w:szCs w:val="18"/>
              </w:rPr>
              <w:t>Zapach</w:t>
            </w:r>
          </w:p>
        </w:tc>
        <w:tc>
          <w:tcPr>
            <w:tcW w:w="5353" w:type="dxa"/>
          </w:tcPr>
          <w:p w:rsidR="001A6A17" w:rsidRPr="005A0B5A" w:rsidRDefault="001A47F8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5A0B5A">
              <w:rPr>
                <w:rFonts w:ascii="Arial" w:hAnsi="Arial" w:cs="Arial"/>
                <w:sz w:val="18"/>
                <w:szCs w:val="18"/>
              </w:rPr>
              <w:t>S</w:t>
            </w:r>
            <w:r w:rsidR="001A6A17" w:rsidRPr="005A0B5A">
              <w:rPr>
                <w:rFonts w:ascii="Arial" w:hAnsi="Arial" w:cs="Arial"/>
                <w:sz w:val="18"/>
                <w:szCs w:val="18"/>
              </w:rPr>
              <w:t>woisty, świeży, bez oznak zaparzenia i rozpoczynającego się psucia; oraz niedopuszczalny zapach inny, nie swoisty</w:t>
            </w:r>
          </w:p>
        </w:tc>
        <w:tc>
          <w:tcPr>
            <w:tcW w:w="1627" w:type="dxa"/>
            <w:vMerge/>
            <w:vAlign w:val="center"/>
          </w:tcPr>
          <w:p w:rsidR="001A6A17" w:rsidRPr="005A0B5A" w:rsidRDefault="001A6A17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1A6A17" w:rsidRPr="005A0B5A" w:rsidRDefault="00122F2D" w:rsidP="00F635F5">
      <w:pPr>
        <w:pStyle w:val="Nagwek11"/>
        <w:rPr>
          <w:bCs w:val="0"/>
        </w:rPr>
      </w:pPr>
      <w:bookmarkStart w:id="1" w:name="_Toc134517192"/>
      <w:r w:rsidRPr="005A0B5A">
        <w:rPr>
          <w:bCs w:val="0"/>
        </w:rPr>
        <w:t>2.3</w:t>
      </w:r>
      <w:r w:rsidR="001A6A17" w:rsidRPr="005A0B5A">
        <w:rPr>
          <w:bCs w:val="0"/>
        </w:rPr>
        <w:t xml:space="preserve"> Wymagania chemiczne</w:t>
      </w:r>
    </w:p>
    <w:p w:rsidR="001A6A17" w:rsidRPr="005A0B5A" w:rsidRDefault="001A6A17" w:rsidP="00A1080B">
      <w:pPr>
        <w:pStyle w:val="Nagwek11"/>
        <w:rPr>
          <w:b w:val="0"/>
          <w:bCs w:val="0"/>
        </w:rPr>
      </w:pPr>
      <w:r w:rsidRPr="005A0B5A">
        <w:rPr>
          <w:b w:val="0"/>
          <w:bCs w:val="0"/>
        </w:rPr>
        <w:t>Zawartość zanieczyszczeń w produkcie zgodnie z aktualnie obowiązującym prawem</w:t>
      </w:r>
      <w:r w:rsidR="00122F2D" w:rsidRPr="005A0B5A">
        <w:rPr>
          <w:b w:val="0"/>
          <w:bCs w:val="0"/>
        </w:rPr>
        <w:t>.</w:t>
      </w:r>
    </w:p>
    <w:p w:rsidR="001A6A17" w:rsidRPr="005A0B5A" w:rsidRDefault="00122F2D" w:rsidP="00F635F5">
      <w:pPr>
        <w:pStyle w:val="Nagwek11"/>
        <w:rPr>
          <w:bCs w:val="0"/>
        </w:rPr>
      </w:pPr>
      <w:r w:rsidRPr="005A0B5A">
        <w:rPr>
          <w:bCs w:val="0"/>
        </w:rPr>
        <w:lastRenderedPageBreak/>
        <w:t>2.4</w:t>
      </w:r>
      <w:r w:rsidR="001A6A17" w:rsidRPr="005A0B5A">
        <w:rPr>
          <w:bCs w:val="0"/>
        </w:rPr>
        <w:t xml:space="preserve"> Wymagania mikrobiologiczne</w:t>
      </w:r>
      <w:bookmarkEnd w:id="1"/>
    </w:p>
    <w:p w:rsidR="001A6A17" w:rsidRPr="005A0B5A" w:rsidRDefault="001A6A17" w:rsidP="00E054CB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5A0B5A">
        <w:rPr>
          <w:rFonts w:ascii="Arial" w:hAnsi="Arial" w:cs="Arial"/>
          <w:sz w:val="20"/>
        </w:rPr>
        <w:t>Zgodnie z aktualnie obowiązującym prawem</w:t>
      </w:r>
      <w:r w:rsidR="00122F2D" w:rsidRPr="005A0B5A">
        <w:rPr>
          <w:rFonts w:ascii="Arial" w:hAnsi="Arial" w:cs="Arial"/>
          <w:sz w:val="20"/>
        </w:rPr>
        <w:t>.</w:t>
      </w:r>
    </w:p>
    <w:p w:rsidR="001A6A17" w:rsidRPr="005A0B5A" w:rsidRDefault="001A6A17" w:rsidP="00E054C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A0B5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1A6A17" w:rsidRPr="005A0B5A" w:rsidRDefault="001A6A17" w:rsidP="00F635F5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A0B5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7D127D" w:rsidRDefault="007D127D" w:rsidP="007D127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Okres przydatności do spożycia deklarowany przez producenta w zależności od formy pakowania powinien wynosić nie mniej niż: </w:t>
      </w:r>
    </w:p>
    <w:p w:rsidR="007D127D" w:rsidRDefault="007D127D" w:rsidP="007D127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- 5 dni/luz, </w:t>
      </w:r>
    </w:p>
    <w:p w:rsidR="007D127D" w:rsidRDefault="007D127D" w:rsidP="007D127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- 6 dni/atmosfera ochronna, </w:t>
      </w:r>
    </w:p>
    <w:p w:rsidR="007D127D" w:rsidRDefault="007D127D" w:rsidP="007D127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- 7dni/próżniowy, </w:t>
      </w:r>
    </w:p>
    <w:p w:rsidR="007D127D" w:rsidRDefault="007D127D" w:rsidP="007D127D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od daty dostawy do magazynu odbiorcy.</w:t>
      </w:r>
    </w:p>
    <w:p w:rsidR="001A6A17" w:rsidRPr="005A0B5A" w:rsidRDefault="001A6A17" w:rsidP="00F635F5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A0B5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 Metody badań</w:t>
      </w:r>
    </w:p>
    <w:p w:rsidR="001A6A17" w:rsidRPr="005A0B5A" w:rsidRDefault="00122F2D" w:rsidP="00F635F5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A0B5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1A6A17" w:rsidRPr="005A0B5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1 Sprawdzenie </w:t>
      </w:r>
      <w:r w:rsidR="00A1080B" w:rsidRPr="005A0B5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</w:t>
      </w:r>
      <w:r w:rsidR="001A6A17" w:rsidRPr="005A0B5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opakowań</w:t>
      </w:r>
    </w:p>
    <w:p w:rsidR="001A6A17" w:rsidRPr="005A0B5A" w:rsidRDefault="001A6A17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A0B5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Wykonać metodą wizualną na zgodność z pkt. 5.1 i 5.2.</w:t>
      </w:r>
    </w:p>
    <w:p w:rsidR="001A6A17" w:rsidRPr="005A0B5A" w:rsidRDefault="00122F2D" w:rsidP="00F635F5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A0B5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</w:t>
      </w:r>
      <w:r w:rsidR="00D62C1C" w:rsidRPr="005A0B5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="001A6A17" w:rsidRPr="005A0B5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</w:p>
    <w:p w:rsidR="00A1080B" w:rsidRPr="005A0B5A" w:rsidRDefault="00A1080B" w:rsidP="00A1080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5A0B5A">
        <w:rPr>
          <w:rFonts w:ascii="Arial" w:hAnsi="Arial" w:cs="Arial"/>
          <w:sz w:val="20"/>
          <w:szCs w:val="20"/>
        </w:rPr>
        <w:t>Badania należy wykonać metodami według normy podanej w Tablicy 1. Dopuszcza się stosowanie własnych procedur badawczych opartych na tej normie.</w:t>
      </w:r>
    </w:p>
    <w:p w:rsidR="001A6A17" w:rsidRPr="005A0B5A" w:rsidRDefault="001A6A17" w:rsidP="00F635F5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A0B5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1A6A17" w:rsidRPr="005A0B5A" w:rsidRDefault="001A6A17" w:rsidP="00F635F5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A0B5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715951" w:rsidRPr="005A0B5A" w:rsidRDefault="00715951" w:rsidP="0071595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A0B5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715951" w:rsidRPr="005A0B5A" w:rsidRDefault="00715951" w:rsidP="00715951">
      <w:pPr>
        <w:spacing w:line="360" w:lineRule="auto"/>
        <w:jc w:val="both"/>
        <w:rPr>
          <w:rFonts w:ascii="Arial" w:hAnsi="Arial" w:cs="Arial"/>
          <w:sz w:val="20"/>
        </w:rPr>
      </w:pPr>
      <w:r w:rsidRPr="005A0B5A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715951" w:rsidRPr="005A0B5A" w:rsidRDefault="00715951" w:rsidP="00715951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5A0B5A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1A6A17" w:rsidRPr="005A0B5A" w:rsidRDefault="001A6A17" w:rsidP="00E054CB">
      <w:pPr>
        <w:pStyle w:val="E-1"/>
        <w:numPr>
          <w:ilvl w:val="1"/>
          <w:numId w:val="7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A0B5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1A6A17" w:rsidRPr="005A0B5A" w:rsidRDefault="00E054CB" w:rsidP="00E054CB">
      <w:pPr>
        <w:pStyle w:val="E-1"/>
        <w:spacing w:line="360" w:lineRule="auto"/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</w:pPr>
      <w:r w:rsidRPr="005A0B5A"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  <w:t>Z</w:t>
      </w:r>
      <w:r w:rsidR="001A6A17" w:rsidRPr="005A0B5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1A6A17" w:rsidRPr="005A0B5A" w:rsidRDefault="001A6A17" w:rsidP="00F635F5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5A0B5A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1A6A17" w:rsidRPr="005A0B5A" w:rsidRDefault="001A6A17" w:rsidP="00AD7B7F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5A0B5A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1A6A17" w:rsidRPr="005A0B5A" w:rsidRDefault="001A6A17">
      <w:bookmarkStart w:id="2" w:name="_GoBack"/>
      <w:bookmarkEnd w:id="2"/>
    </w:p>
    <w:sectPr w:rsidR="001A6A17" w:rsidRPr="005A0B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3952" w:rsidRDefault="00303952">
      <w:r>
        <w:separator/>
      </w:r>
    </w:p>
  </w:endnote>
  <w:endnote w:type="continuationSeparator" w:id="0">
    <w:p w:rsidR="00303952" w:rsidRDefault="00303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A17" w:rsidRDefault="001A6A1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A6A17" w:rsidRDefault="001A6A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1BE4" w:rsidRDefault="00601BE4" w:rsidP="00601BE4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601BE4" w:rsidRPr="005C6863" w:rsidRDefault="00601BE4" w:rsidP="00601BE4">
    <w:pPr>
      <w:pStyle w:val="Stopka"/>
      <w:spacing w:before="120" w:line="360" w:lineRule="auto"/>
      <w:ind w:right="357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802374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BE4444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BE4444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1A6A17" w:rsidRPr="00601BE4" w:rsidRDefault="001A6A17" w:rsidP="00601BE4">
    <w:pPr>
      <w:pStyle w:val="Stopka"/>
      <w:rPr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444" w:rsidRDefault="00BE44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3952" w:rsidRDefault="00303952">
      <w:r>
        <w:separator/>
      </w:r>
    </w:p>
  </w:footnote>
  <w:footnote w:type="continuationSeparator" w:id="0">
    <w:p w:rsidR="00303952" w:rsidRDefault="00303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444" w:rsidRDefault="00BE444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444" w:rsidRDefault="00BE444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4444" w:rsidRDefault="00BE44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D322D70"/>
    <w:multiLevelType w:val="multilevel"/>
    <w:tmpl w:val="8318A4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1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BE4"/>
    <w:rsid w:val="00010D6B"/>
    <w:rsid w:val="000317DD"/>
    <w:rsid w:val="000C70E6"/>
    <w:rsid w:val="000D30F1"/>
    <w:rsid w:val="00105CC0"/>
    <w:rsid w:val="00122F2D"/>
    <w:rsid w:val="0012479D"/>
    <w:rsid w:val="00151668"/>
    <w:rsid w:val="001637A0"/>
    <w:rsid w:val="0017149B"/>
    <w:rsid w:val="00177025"/>
    <w:rsid w:val="00191C75"/>
    <w:rsid w:val="001977DA"/>
    <w:rsid w:val="001A47F8"/>
    <w:rsid w:val="001A6A17"/>
    <w:rsid w:val="001C7EE8"/>
    <w:rsid w:val="001F71EE"/>
    <w:rsid w:val="002244E4"/>
    <w:rsid w:val="00246FC5"/>
    <w:rsid w:val="00250110"/>
    <w:rsid w:val="00254858"/>
    <w:rsid w:val="00260F55"/>
    <w:rsid w:val="00266AD3"/>
    <w:rsid w:val="00272FB3"/>
    <w:rsid w:val="00282DDE"/>
    <w:rsid w:val="00285329"/>
    <w:rsid w:val="00286D96"/>
    <w:rsid w:val="002A14C8"/>
    <w:rsid w:val="002B5852"/>
    <w:rsid w:val="00303952"/>
    <w:rsid w:val="0032622F"/>
    <w:rsid w:val="003570C3"/>
    <w:rsid w:val="0037178E"/>
    <w:rsid w:val="00380FF1"/>
    <w:rsid w:val="003878AE"/>
    <w:rsid w:val="003B43BD"/>
    <w:rsid w:val="003E2484"/>
    <w:rsid w:val="00465197"/>
    <w:rsid w:val="004758DC"/>
    <w:rsid w:val="00482939"/>
    <w:rsid w:val="00492624"/>
    <w:rsid w:val="004A480C"/>
    <w:rsid w:val="004D0167"/>
    <w:rsid w:val="004E73DE"/>
    <w:rsid w:val="004F4A9C"/>
    <w:rsid w:val="00525125"/>
    <w:rsid w:val="005303E1"/>
    <w:rsid w:val="00533BF3"/>
    <w:rsid w:val="00536A3C"/>
    <w:rsid w:val="00565960"/>
    <w:rsid w:val="0058497A"/>
    <w:rsid w:val="005A0B5A"/>
    <w:rsid w:val="005B2680"/>
    <w:rsid w:val="00601BE4"/>
    <w:rsid w:val="006027D6"/>
    <w:rsid w:val="006215D3"/>
    <w:rsid w:val="0063136D"/>
    <w:rsid w:val="0064209D"/>
    <w:rsid w:val="00645F09"/>
    <w:rsid w:val="00674947"/>
    <w:rsid w:val="00692698"/>
    <w:rsid w:val="00694EEE"/>
    <w:rsid w:val="006A3B46"/>
    <w:rsid w:val="007007E5"/>
    <w:rsid w:val="00715951"/>
    <w:rsid w:val="007854CB"/>
    <w:rsid w:val="007D127D"/>
    <w:rsid w:val="00802374"/>
    <w:rsid w:val="008205DF"/>
    <w:rsid w:val="00882ACE"/>
    <w:rsid w:val="008A75EE"/>
    <w:rsid w:val="008E3E72"/>
    <w:rsid w:val="008E4D60"/>
    <w:rsid w:val="008F74EF"/>
    <w:rsid w:val="009B0928"/>
    <w:rsid w:val="00A1080B"/>
    <w:rsid w:val="00A14895"/>
    <w:rsid w:val="00A35FD9"/>
    <w:rsid w:val="00A4794D"/>
    <w:rsid w:val="00A870FB"/>
    <w:rsid w:val="00A94C9D"/>
    <w:rsid w:val="00AD7B7F"/>
    <w:rsid w:val="00AE1C26"/>
    <w:rsid w:val="00B07242"/>
    <w:rsid w:val="00B127FE"/>
    <w:rsid w:val="00B546D8"/>
    <w:rsid w:val="00B87EDD"/>
    <w:rsid w:val="00B91BD1"/>
    <w:rsid w:val="00BC61FE"/>
    <w:rsid w:val="00BD5AC9"/>
    <w:rsid w:val="00BE4444"/>
    <w:rsid w:val="00C03F0F"/>
    <w:rsid w:val="00C06B13"/>
    <w:rsid w:val="00C20F6C"/>
    <w:rsid w:val="00C230EA"/>
    <w:rsid w:val="00C52D8F"/>
    <w:rsid w:val="00C64BDC"/>
    <w:rsid w:val="00C71989"/>
    <w:rsid w:val="00C77AF0"/>
    <w:rsid w:val="00CA3D09"/>
    <w:rsid w:val="00CA5FE7"/>
    <w:rsid w:val="00D016A4"/>
    <w:rsid w:val="00D57269"/>
    <w:rsid w:val="00D62C1C"/>
    <w:rsid w:val="00D65244"/>
    <w:rsid w:val="00D85B7C"/>
    <w:rsid w:val="00D85F2C"/>
    <w:rsid w:val="00DB172C"/>
    <w:rsid w:val="00E054CB"/>
    <w:rsid w:val="00E14F45"/>
    <w:rsid w:val="00E16D01"/>
    <w:rsid w:val="00E2788F"/>
    <w:rsid w:val="00E43074"/>
    <w:rsid w:val="00E4714A"/>
    <w:rsid w:val="00E6317B"/>
    <w:rsid w:val="00EE6BA5"/>
    <w:rsid w:val="00EF2CD2"/>
    <w:rsid w:val="00EF3706"/>
    <w:rsid w:val="00F03D7C"/>
    <w:rsid w:val="00F3359B"/>
    <w:rsid w:val="00F4134E"/>
    <w:rsid w:val="00F635F5"/>
    <w:rsid w:val="00F90D35"/>
    <w:rsid w:val="00FD0549"/>
    <w:rsid w:val="00FD1045"/>
    <w:rsid w:val="00FE7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A05739C"/>
  <w15:chartTrackingRefBased/>
  <w15:docId w15:val="{307B47B8-A986-490F-9E23-0FA69F958D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E-1">
    <w:name w:val="E-1"/>
    <w:basedOn w:val="Normalny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Tekstpodstawowy3">
    <w:name w:val="Body Text 3"/>
    <w:basedOn w:val="Normalny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63136D"/>
    <w:rPr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8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HUnViM1huM1ZQc1VmcWViZUl1c2Fmakc3VWFvNG14YT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jKYvFI8lIAomLrX1PCT/o+w2SbD6HMd0eAPHDz9oWL8=</DigestValue>
      </Reference>
      <Reference URI="#INFO">
        <DigestMethod Algorithm="http://www.w3.org/2001/04/xmlenc#sha256"/>
        <DigestValue>p9CfCde7CeZN93wbvb7aXKfWlYTu1pBpAtdnj0yoGWE=</DigestValue>
      </Reference>
    </SignedInfo>
    <SignatureValue>fs4Hjb611LmxpGyHah8VGkwT/chARFCWA/6TIjFwT/d4zuHMUWwL30t5OTg3H2sNLY5++GivNO3tvZVbnFqTiw==</SignatureValue>
    <Object Id="INFO">
      <ArrayOfString xmlns:xsi="http://www.w3.org/2001/XMLSchema-instance" xmlns:xsd="http://www.w3.org/2001/XMLSchema" xmlns="">
        <string>GRub3Xn3VPsUfqebeIusafjG7Uao4mxa</string>
      </ArrayOfString>
    </Object>
  </Signature>
</WrappedLabelInfo>
</file>

<file path=customXml/itemProps1.xml><?xml version="1.0" encoding="utf-8"?>
<ds:datastoreItem xmlns:ds="http://schemas.openxmlformats.org/officeDocument/2006/customXml" ds:itemID="{1F0306A4-610F-4D41-8885-724EEC9D7AD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6570D8E-16C7-48D6-8316-C544FE2033F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404</Words>
  <Characters>2824</Characters>
  <Application>Microsoft Office Word</Application>
  <DocSecurity>0</DocSecurity>
  <Lines>128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Żywn.</Company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7</cp:revision>
  <dcterms:created xsi:type="dcterms:W3CDTF">2025-02-25T12:39:00Z</dcterms:created>
  <dcterms:modified xsi:type="dcterms:W3CDTF">2025-07-07T12:13:00Z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7389a6b8-524e-4d97-b184-e17aa745f6a4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a37e7b8a-e5e6-49dd-87d5-9e7b75424278</vt:lpwstr>
  </property>
  <property fmtid="{D5CDD505-2E9C-101B-9397-08002B2CF9AE}" pid="13" name="bjpmDocIH">
    <vt:lpwstr>zYQ4Zgx1H4HRbx8DlUxUA4HQBx7nR7Ss</vt:lpwstr>
  </property>
</Properties>
</file>